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6C898" w14:textId="3AA59171" w:rsidR="005371B8" w:rsidRPr="00AB3EA0" w:rsidRDefault="005371B8" w:rsidP="005371B8">
      <w:pPr>
        <w:pStyle w:val="Heading1"/>
      </w:pPr>
      <w:bookmarkStart w:id="0" w:name="_Toc58845357"/>
      <w:bookmarkStart w:id="1" w:name="_GoBack"/>
      <w:bookmarkEnd w:id="1"/>
      <w:r w:rsidRPr="00AB3EA0">
        <w:rPr>
          <w:rFonts w:eastAsia="Calibri"/>
          <w:bCs w:val="0"/>
          <w:szCs w:val="32"/>
        </w:rPr>
        <w:t>An</w:t>
      </w:r>
      <w:r w:rsidR="00D505F8" w:rsidRPr="00AB3EA0">
        <w:rPr>
          <w:rFonts w:eastAsia="Calibri"/>
          <w:szCs w:val="32"/>
        </w:rPr>
        <w:t>ex</w:t>
      </w:r>
      <w:r w:rsidRPr="00AB3EA0">
        <w:rPr>
          <w:rFonts w:eastAsia="Calibri"/>
          <w:bCs w:val="0"/>
          <w:szCs w:val="32"/>
        </w:rPr>
        <w:t>o</w:t>
      </w:r>
      <w:r w:rsidR="00D92054" w:rsidRPr="00AB3EA0">
        <w:rPr>
          <w:rFonts w:eastAsia="Calibri"/>
          <w:szCs w:val="32"/>
        </w:rPr>
        <w:t xml:space="preserve"> 00</w:t>
      </w:r>
      <w:r w:rsidR="00D505F8" w:rsidRPr="00AB3EA0">
        <w:rPr>
          <w:rFonts w:eastAsia="Calibri"/>
          <w:szCs w:val="32"/>
        </w:rPr>
        <w:t xml:space="preserve">: </w:t>
      </w:r>
      <w:r w:rsidR="00AB3EA0" w:rsidRPr="00AB3EA0">
        <w:rPr>
          <w:rFonts w:eastAsia="Calibri"/>
          <w:szCs w:val="32"/>
        </w:rPr>
        <w:t xml:space="preserve">Confirmación escrita </w:t>
      </w:r>
      <w:r w:rsidR="00AB3EA0">
        <w:rPr>
          <w:rFonts w:eastAsia="Calibri"/>
          <w:szCs w:val="32"/>
        </w:rPr>
        <w:t>-</w:t>
      </w:r>
      <w:r w:rsidR="00D505F8" w:rsidRPr="00AB3EA0">
        <w:rPr>
          <w:rFonts w:eastAsia="Calibri"/>
          <w:szCs w:val="32"/>
        </w:rPr>
        <w:t xml:space="preserve"> </w:t>
      </w:r>
      <w:bookmarkStart w:id="2" w:name="_Toc72480344"/>
      <w:bookmarkEnd w:id="0"/>
      <w:r w:rsidRPr="00AB3EA0">
        <w:t>Criterios de idoneidad</w:t>
      </w:r>
      <w:bookmarkEnd w:id="2"/>
    </w:p>
    <w:p w14:paraId="132CCE0F" w14:textId="5A3F2978" w:rsidR="00D505F8" w:rsidRPr="00AB3EA0" w:rsidRDefault="00D505F8" w:rsidP="00886A2F">
      <w:pPr>
        <w:keepNext/>
        <w:spacing w:after="240" w:line="240" w:lineRule="auto"/>
        <w:outlineLvl w:val="0"/>
        <w:rPr>
          <w:rFonts w:ascii="Arial" w:eastAsia="Calibri" w:hAnsi="Arial" w:cs="Arial"/>
          <w:b/>
          <w:bCs/>
          <w:kern w:val="32"/>
          <w:sz w:val="28"/>
          <w:szCs w:val="32"/>
          <w:lang w:val="es-ES"/>
        </w:rPr>
      </w:pPr>
    </w:p>
    <w:p w14:paraId="79124A46" w14:textId="022ABEBF" w:rsidR="005371B8" w:rsidRPr="005E70BF" w:rsidRDefault="005371B8" w:rsidP="005371B8">
      <w:pPr>
        <w:pStyle w:val="CharCharCharCharCharCharCharChar"/>
        <w:spacing w:line="240" w:lineRule="auto"/>
        <w:jc w:val="both"/>
        <w:rPr>
          <w:sz w:val="22"/>
          <w:szCs w:val="22"/>
          <w:lang w:val="es-ES"/>
        </w:rPr>
      </w:pPr>
      <w:r w:rsidRPr="005E70BF">
        <w:rPr>
          <w:sz w:val="22"/>
          <w:szCs w:val="22"/>
          <w:lang w:val="es-ES"/>
        </w:rPr>
        <w:t xml:space="preserve">Los criterios de </w:t>
      </w:r>
      <w:r w:rsidRPr="00AB3EA0">
        <w:rPr>
          <w:sz w:val="22"/>
          <w:szCs w:val="22"/>
          <w:lang w:val="es-ES"/>
        </w:rPr>
        <w:t>idoneidad list</w:t>
      </w:r>
      <w:r w:rsidR="00AB3EA0" w:rsidRPr="00AB3EA0">
        <w:rPr>
          <w:sz w:val="22"/>
          <w:szCs w:val="22"/>
          <w:lang w:val="es-ES"/>
        </w:rPr>
        <w:t xml:space="preserve">ados en el anexo </w:t>
      </w:r>
      <w:r w:rsidRPr="00AB3EA0">
        <w:rPr>
          <w:sz w:val="22"/>
          <w:szCs w:val="22"/>
          <w:lang w:val="es-ES"/>
        </w:rPr>
        <w:t>0</w:t>
      </w:r>
      <w:r w:rsidR="00AB3EA0" w:rsidRPr="00AB3EA0">
        <w:rPr>
          <w:sz w:val="22"/>
          <w:szCs w:val="22"/>
          <w:lang w:val="es-ES"/>
        </w:rPr>
        <w:t>0</w:t>
      </w:r>
      <w:r w:rsidRPr="00AB3EA0">
        <w:rPr>
          <w:sz w:val="22"/>
          <w:szCs w:val="22"/>
          <w:lang w:val="es-ES"/>
        </w:rPr>
        <w:t xml:space="preserve"> deben cumplirse</w:t>
      </w:r>
      <w:r w:rsidRPr="005E70BF">
        <w:rPr>
          <w:sz w:val="22"/>
          <w:szCs w:val="22"/>
          <w:lang w:val="es-ES"/>
        </w:rPr>
        <w:t xml:space="preserve"> y demostrarse en su totalidad y sin limitación ni variación alguna al presentar la oferta. En caso contrario, no se aceptará la oferta.</w:t>
      </w:r>
    </w:p>
    <w:p w14:paraId="02A3A62D" w14:textId="77777777" w:rsidR="00D909EC" w:rsidRDefault="005371B8" w:rsidP="005371B8">
      <w:pPr>
        <w:pStyle w:val="CharCharCharCharCharCharCharChar"/>
        <w:spacing w:line="240" w:lineRule="auto"/>
        <w:jc w:val="both"/>
        <w:rPr>
          <w:sz w:val="22"/>
          <w:szCs w:val="22"/>
          <w:lang w:val="es-ES"/>
        </w:rPr>
      </w:pPr>
      <w:bookmarkStart w:id="3" w:name="_Hlk49112784"/>
      <w:r w:rsidRPr="005E70BF">
        <w:rPr>
          <w:sz w:val="22"/>
          <w:szCs w:val="22"/>
          <w:lang w:val="es-ES"/>
        </w:rPr>
        <w:t xml:space="preserve">Solo se valorarán según los criterios de adjudicación aquellas ofertas que cumplan todos los requisitos formales y los criterios de idoneidad. Las demás ofertas quedarán excluidas del futuro procedimiento. 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3793"/>
        <w:gridCol w:w="3903"/>
      </w:tblGrid>
      <w:tr w:rsidR="00D909EC" w:rsidRPr="000D0C1A" w14:paraId="26FC0AF1" w14:textId="77777777" w:rsidTr="00A77656"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4E721EA3" w14:textId="77777777" w:rsidR="00D909EC" w:rsidRPr="00D909EC" w:rsidRDefault="00D909EC" w:rsidP="00A776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N</w:t>
            </w:r>
            <w:r w:rsidRPr="00D909EC">
              <w:rPr>
                <w:rFonts w:ascii="Arial" w:hAnsi="Arial" w:cs="Arial"/>
                <w:b/>
                <w:sz w:val="22"/>
                <w:szCs w:val="22"/>
                <w:vertAlign w:val="superscript"/>
                <w:lang w:val="es-ES"/>
              </w:rPr>
              <w:t>o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0B0E42F0" w14:textId="77777777" w:rsidR="00D909EC" w:rsidRPr="00D909EC" w:rsidRDefault="00D909EC" w:rsidP="00A776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Criterio de idoneidad</w:t>
            </w:r>
          </w:p>
        </w:tc>
        <w:tc>
          <w:tcPr>
            <w:tcW w:w="3903" w:type="dxa"/>
            <w:shd w:val="clear" w:color="auto" w:fill="D9D9D9" w:themeFill="background1" w:themeFillShade="D9"/>
            <w:vAlign w:val="center"/>
          </w:tcPr>
          <w:p w14:paraId="3D2A9DFF" w14:textId="77777777" w:rsidR="00D909EC" w:rsidRPr="00D909EC" w:rsidRDefault="00D909EC" w:rsidP="00A776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Confirmación / Documentos que deben presentarse</w:t>
            </w:r>
          </w:p>
        </w:tc>
      </w:tr>
      <w:tr w:rsidR="00D909EC" w:rsidRPr="000D0C1A" w14:paraId="53199585" w14:textId="77777777" w:rsidTr="00A77656">
        <w:tc>
          <w:tcPr>
            <w:tcW w:w="1367" w:type="dxa"/>
          </w:tcPr>
          <w:p w14:paraId="2E3C8815" w14:textId="77777777" w:rsidR="00D909EC" w:rsidRPr="00D909EC" w:rsidRDefault="00D909EC" w:rsidP="00A776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</w:rPr>
              <w:t>CI 1</w:t>
            </w:r>
          </w:p>
        </w:tc>
        <w:tc>
          <w:tcPr>
            <w:tcW w:w="3793" w:type="dxa"/>
          </w:tcPr>
          <w:p w14:paraId="633D60DF" w14:textId="77777777" w:rsidR="00D909EC" w:rsidRPr="00D909EC" w:rsidRDefault="00D909EC" w:rsidP="00A77656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Capacidad económica / financiera / organizativa</w:t>
            </w:r>
          </w:p>
          <w:p w14:paraId="44BA43A5" w14:textId="77777777" w:rsidR="00D909EC" w:rsidRPr="00D909EC" w:rsidRDefault="00D909EC" w:rsidP="00A77656">
            <w:pPr>
              <w:widowControl w:val="0"/>
              <w:spacing w:before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>El licitador debe demostrar una capacidad económica / financiera / organizativa para llevar a cabo el mandato y observar todas las disposiciones legales en materia de impuestos, contribuciones y prestaciones sociales.</w:t>
            </w:r>
          </w:p>
          <w:p w14:paraId="38C1FBB7" w14:textId="7D1F0552" w:rsidR="00D909EC" w:rsidRPr="00D909EC" w:rsidRDefault="00D909EC" w:rsidP="00A77656">
            <w:pPr>
              <w:spacing w:before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03" w:type="dxa"/>
          </w:tcPr>
          <w:p w14:paraId="04E26F1B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Confirmación</w:t>
            </w:r>
          </w:p>
          <w:p w14:paraId="7DCD0731" w14:textId="09E884DC" w:rsidR="00D909EC" w:rsidRPr="00D909EC" w:rsidRDefault="00D909EC" w:rsidP="00A77656">
            <w:pPr>
              <w:widowControl w:val="0"/>
              <w:spacing w:before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ascii="Arial" w:hAnsi="Arial" w:cs="Arial"/>
              </w:rPr>
            </w:r>
            <w:r w:rsidR="0025390D">
              <w:rPr>
                <w:rFonts w:ascii="Arial" w:hAnsi="Arial" w:cs="Arial"/>
              </w:rPr>
              <w:fldChar w:fldCharType="separate"/>
            </w:r>
            <w:r w:rsidRPr="00D909EC">
              <w:rPr>
                <w:rFonts w:ascii="Arial" w:hAnsi="Arial" w:cs="Arial"/>
              </w:rPr>
              <w:fldChar w:fldCharType="end"/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El licitador confirma que tiene una capacidad económica / financiera / organizativa para llevar a cabo el mandato y observar todas las disposiciones legales en materia de impuestos, contribuciones y prestaciones sociales.</w:t>
            </w:r>
          </w:p>
          <w:p w14:paraId="3D99DF55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D909EC" w:rsidRPr="000D0C1A" w14:paraId="7A0BBDE1" w14:textId="77777777" w:rsidTr="00A77656">
        <w:tc>
          <w:tcPr>
            <w:tcW w:w="1367" w:type="dxa"/>
          </w:tcPr>
          <w:p w14:paraId="178A00C3" w14:textId="77777777" w:rsidR="00D909EC" w:rsidRPr="00D909EC" w:rsidRDefault="00D909EC" w:rsidP="00A776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</w:rPr>
              <w:t>CI 2</w:t>
            </w:r>
          </w:p>
        </w:tc>
        <w:tc>
          <w:tcPr>
            <w:tcW w:w="3793" w:type="dxa"/>
          </w:tcPr>
          <w:p w14:paraId="244BEC78" w14:textId="77777777" w:rsidR="00D909EC" w:rsidRPr="00D909EC" w:rsidRDefault="00D909EC" w:rsidP="00A77656">
            <w:pPr>
              <w:widowControl w:val="0"/>
              <w:spacing w:before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Declaración del licitador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br/>
              <w:t>El licitador debe rellenar la declaración del licitador.</w:t>
            </w:r>
          </w:p>
          <w:p w14:paraId="0FBB70D8" w14:textId="77777777" w:rsidR="00D909EC" w:rsidRPr="00D909EC" w:rsidRDefault="00D909EC" w:rsidP="00A776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03" w:type="dxa"/>
          </w:tcPr>
          <w:p w14:paraId="24E4B941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Documentos que deben presentarse</w:t>
            </w:r>
          </w:p>
          <w:p w14:paraId="75A3C196" w14:textId="7DCDCDE4" w:rsidR="00D909EC" w:rsidRPr="00D909EC" w:rsidRDefault="00D909EC" w:rsidP="00A77656">
            <w:pPr>
              <w:spacing w:before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ascii="Arial" w:hAnsi="Arial" w:cs="Arial"/>
                <w:lang w:val="es-ES"/>
              </w:rPr>
            </w:r>
            <w:r w:rsidR="0025390D">
              <w:rPr>
                <w:rFonts w:ascii="Arial" w:hAnsi="Arial" w:cs="Arial"/>
                <w:lang w:val="es-ES"/>
              </w:rPr>
              <w:fldChar w:fldCharType="separate"/>
            </w:r>
            <w:r w:rsidRPr="00D909EC">
              <w:rPr>
                <w:rFonts w:ascii="Arial" w:hAnsi="Arial" w:cs="Arial"/>
                <w:lang w:val="es-ES"/>
              </w:rPr>
              <w:fldChar w:fldCharType="end"/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Formulario «Declaración / Datos del licitador» rellenado y firmado según el anexo 1.</w:t>
            </w:r>
          </w:p>
          <w:p w14:paraId="26468291" w14:textId="77777777" w:rsidR="00D909EC" w:rsidRPr="00D909EC" w:rsidRDefault="00D909EC" w:rsidP="00A77656">
            <w:pPr>
              <w:widowControl w:val="0"/>
              <w:spacing w:before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909EC" w:rsidRPr="00D909EC" w14:paraId="5D34F0D3" w14:textId="77777777" w:rsidTr="00A77656">
        <w:tc>
          <w:tcPr>
            <w:tcW w:w="1367" w:type="dxa"/>
          </w:tcPr>
          <w:p w14:paraId="2F804C56" w14:textId="77777777" w:rsidR="00D909EC" w:rsidRPr="00D909EC" w:rsidRDefault="00D909EC" w:rsidP="00A776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</w:rPr>
              <w:t>CI 3</w:t>
            </w:r>
          </w:p>
        </w:tc>
        <w:tc>
          <w:tcPr>
            <w:tcW w:w="3793" w:type="dxa"/>
          </w:tcPr>
          <w:p w14:paraId="67FD52C9" w14:textId="77777777" w:rsidR="00D909EC" w:rsidRPr="00D909EC" w:rsidRDefault="00D909EC" w:rsidP="00A77656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Aceptación de las Condiciones Generales</w:t>
            </w:r>
            <w:r w:rsidRPr="00D909E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del DFAE y del Código de Conducta</w:t>
            </w:r>
          </w:p>
          <w:p w14:paraId="7C5DD729" w14:textId="64AE5A25" w:rsidR="00D909EC" w:rsidRPr="00D909EC" w:rsidRDefault="00D909EC" w:rsidP="00A776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El licitador confirma de manera explícita, sin limitación ni modificación, que acepta las Condiciones Generales (CG) del DFAE (mandato tipo B y/o Mandato Local) y además el </w:t>
            </w:r>
            <w:r w:rsidRPr="00D909EC">
              <w:rPr>
                <w:rFonts w:ascii="Arial" w:hAnsi="Arial" w:cs="Arial"/>
                <w:bCs/>
                <w:sz w:val="22"/>
                <w:szCs w:val="22"/>
                <w:lang w:val="es-ES"/>
              </w:rPr>
              <w:t>código de conducta para las contrapartes contractuales del DFAE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, según </w:t>
            </w:r>
            <w:r w:rsidR="009F667C">
              <w:rPr>
                <w:rFonts w:ascii="Arial" w:hAnsi="Arial" w:cs="Arial"/>
                <w:sz w:val="22"/>
                <w:szCs w:val="22"/>
                <w:lang w:val="es-ES"/>
              </w:rPr>
              <w:t>los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anexo</w:t>
            </w:r>
            <w:r w:rsidR="009F667C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2</w:t>
            </w:r>
            <w:r w:rsidR="009F667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9F667C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9F667C">
              <w:rPr>
                <w:rFonts w:ascii="Arial" w:hAnsi="Arial" w:cs="Arial"/>
                <w:sz w:val="22"/>
                <w:szCs w:val="22"/>
                <w:lang w:val="es-ES"/>
              </w:rPr>
              <w:t>2.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>b</w:t>
            </w:r>
            <w:r w:rsidR="009F667C">
              <w:rPr>
                <w:rFonts w:ascii="Arial" w:hAnsi="Arial" w:cs="Arial"/>
                <w:sz w:val="22"/>
                <w:szCs w:val="22"/>
                <w:lang w:val="es-ES"/>
              </w:rPr>
              <w:t xml:space="preserve"> y 3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del documento de licitación. </w:t>
            </w:r>
          </w:p>
          <w:p w14:paraId="3714408C" w14:textId="77777777" w:rsidR="00D909EC" w:rsidRPr="00D909EC" w:rsidRDefault="00D909EC" w:rsidP="00A776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03" w:type="dxa"/>
          </w:tcPr>
          <w:p w14:paraId="1EFD100E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Confirmación </w:t>
            </w:r>
          </w:p>
          <w:p w14:paraId="6D5DB0B7" w14:textId="4C980A66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El licitador confirma que acepta las CG y las Condiciones Generales (CG) del DFAE de acuerdo con </w:t>
            </w:r>
            <w:r w:rsidR="00877B12">
              <w:rPr>
                <w:rFonts w:ascii="Arial" w:hAnsi="Arial" w:cs="Arial"/>
                <w:sz w:val="22"/>
                <w:szCs w:val="22"/>
                <w:lang w:val="es-ES"/>
              </w:rPr>
              <w:t>los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anexo</w:t>
            </w:r>
            <w:r w:rsidR="00877B12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87640">
              <w:rPr>
                <w:rFonts w:ascii="Arial" w:hAnsi="Arial" w:cs="Arial"/>
                <w:sz w:val="22"/>
                <w:szCs w:val="22"/>
                <w:lang w:val="es-ES"/>
              </w:rPr>
              <w:t>2.</w:t>
            </w:r>
            <w:r w:rsidR="00877B12">
              <w:rPr>
                <w:rFonts w:ascii="Arial" w:hAnsi="Arial" w:cs="Arial"/>
                <w:sz w:val="22"/>
                <w:szCs w:val="22"/>
                <w:lang w:val="es-ES"/>
              </w:rPr>
              <w:t xml:space="preserve">a, </w:t>
            </w:r>
            <w:r w:rsidR="00787640">
              <w:rPr>
                <w:rFonts w:ascii="Arial" w:hAnsi="Arial" w:cs="Arial"/>
                <w:sz w:val="22"/>
                <w:szCs w:val="22"/>
                <w:lang w:val="es-ES"/>
              </w:rPr>
              <w:t>2.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>b</w:t>
            </w:r>
            <w:r w:rsidR="00877B12">
              <w:rPr>
                <w:rFonts w:ascii="Arial" w:hAnsi="Arial" w:cs="Arial"/>
                <w:sz w:val="22"/>
                <w:szCs w:val="22"/>
                <w:lang w:val="es-ES"/>
              </w:rPr>
              <w:t xml:space="preserve"> y 3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>, sin limitación ni modificación alguna</w:t>
            </w:r>
            <w:r w:rsidRPr="00D909EC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. </w:t>
            </w:r>
          </w:p>
          <w:p w14:paraId="3E514F32" w14:textId="77777777" w:rsidR="00D909EC" w:rsidRPr="00D909EC" w:rsidRDefault="00D909EC" w:rsidP="00A77656">
            <w:pPr>
              <w:pStyle w:val="BodyText"/>
              <w:tabs>
                <w:tab w:val="left" w:pos="894"/>
              </w:tabs>
              <w:rPr>
                <w:rFonts w:cs="Arial"/>
                <w:sz w:val="22"/>
                <w:szCs w:val="22"/>
                <w:lang w:val="es-ES"/>
              </w:rPr>
            </w:pPr>
            <w:r w:rsidRPr="00D909EC">
              <w:rPr>
                <w:rFonts w:cs="Arial"/>
                <w:szCs w:val="22"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9EC">
              <w:rPr>
                <w:rFonts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cs="Arial"/>
                <w:szCs w:val="22"/>
                <w:lang w:val="es-ES"/>
              </w:rPr>
            </w:r>
            <w:r w:rsidR="0025390D">
              <w:rPr>
                <w:rFonts w:cs="Arial"/>
                <w:szCs w:val="22"/>
                <w:lang w:val="es-ES"/>
              </w:rPr>
              <w:fldChar w:fldCharType="separate"/>
            </w:r>
            <w:r w:rsidRPr="00D909EC">
              <w:rPr>
                <w:rFonts w:cs="Arial"/>
                <w:szCs w:val="22"/>
                <w:lang w:val="es-ES"/>
              </w:rPr>
              <w:fldChar w:fldCharType="end"/>
            </w:r>
            <w:r w:rsidRPr="00D909EC">
              <w:rPr>
                <w:rFonts w:cs="Arial"/>
                <w:sz w:val="22"/>
                <w:szCs w:val="22"/>
                <w:lang w:val="es-ES"/>
              </w:rPr>
              <w:t xml:space="preserve"> Sí</w:t>
            </w:r>
          </w:p>
          <w:p w14:paraId="50580E99" w14:textId="09C35245" w:rsidR="00D909EC" w:rsidRPr="00D909EC" w:rsidRDefault="00D909EC" w:rsidP="00A77656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lang w:val="es-E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ascii="Arial" w:hAnsi="Arial" w:cs="Arial"/>
                <w:lang w:val="es-ES"/>
              </w:rPr>
            </w:r>
            <w:r w:rsidR="0025390D">
              <w:rPr>
                <w:rFonts w:ascii="Arial" w:hAnsi="Arial" w:cs="Arial"/>
                <w:lang w:val="es-ES"/>
              </w:rPr>
              <w:fldChar w:fldCharType="separate"/>
            </w:r>
            <w:r w:rsidRPr="00D909EC">
              <w:rPr>
                <w:rFonts w:ascii="Arial" w:hAnsi="Arial" w:cs="Arial"/>
                <w:lang w:val="es-ES"/>
              </w:rPr>
              <w:fldChar w:fldCharType="end"/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No</w:t>
            </w:r>
          </w:p>
        </w:tc>
      </w:tr>
      <w:tr w:rsidR="00D909EC" w:rsidRPr="000D0C1A" w14:paraId="62467A5A" w14:textId="77777777" w:rsidTr="00A77656">
        <w:tc>
          <w:tcPr>
            <w:tcW w:w="1367" w:type="dxa"/>
          </w:tcPr>
          <w:p w14:paraId="5307C869" w14:textId="77777777" w:rsidR="00D909EC" w:rsidRPr="00D909EC" w:rsidRDefault="00D909EC" w:rsidP="00A776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</w:rPr>
              <w:t>CI 4</w:t>
            </w:r>
          </w:p>
        </w:tc>
        <w:tc>
          <w:tcPr>
            <w:tcW w:w="3793" w:type="dxa"/>
          </w:tcPr>
          <w:p w14:paraId="6CA0445A" w14:textId="77777777" w:rsidR="00D909EC" w:rsidRPr="00D909EC" w:rsidRDefault="00D909EC" w:rsidP="00A77656">
            <w:pPr>
              <w:pStyle w:val="BodyText"/>
              <w:rPr>
                <w:rFonts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cs="Arial"/>
                <w:b/>
                <w:sz w:val="22"/>
                <w:szCs w:val="22"/>
                <w:lang w:val="es-ES"/>
              </w:rPr>
              <w:t xml:space="preserve">a) Estatus legal personas jurídicas </w:t>
            </w:r>
          </w:p>
          <w:p w14:paraId="5B6B133A" w14:textId="77777777" w:rsidR="00D909EC" w:rsidRPr="00D909EC" w:rsidRDefault="00D909EC" w:rsidP="00A77656">
            <w:pPr>
              <w:pStyle w:val="BodyText"/>
              <w:rPr>
                <w:rFonts w:cs="Arial"/>
                <w:b/>
                <w:sz w:val="22"/>
                <w:szCs w:val="22"/>
                <w:lang w:val="es-ES"/>
              </w:rPr>
            </w:pPr>
          </w:p>
          <w:p w14:paraId="35CD6C84" w14:textId="77777777" w:rsidR="00D909EC" w:rsidRPr="00D909EC" w:rsidRDefault="00D909EC" w:rsidP="00A77656">
            <w:pPr>
              <w:pStyle w:val="BodyText"/>
              <w:rPr>
                <w:rFonts w:cs="Arial"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3903" w:type="dxa"/>
          </w:tcPr>
          <w:p w14:paraId="24C8D2A1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Documentos que deben presentarse</w:t>
            </w:r>
          </w:p>
          <w:p w14:paraId="474539B0" w14:textId="082F0CF1" w:rsidR="00D909EC" w:rsidRPr="00D909EC" w:rsidRDefault="00D909EC" w:rsidP="00A77656">
            <w:pPr>
              <w:widowControl w:val="0"/>
              <w:spacing w:before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ascii="Arial" w:hAnsi="Arial" w:cs="Arial"/>
                <w:lang w:val="es-ES"/>
              </w:rPr>
            </w:r>
            <w:r w:rsidR="0025390D">
              <w:rPr>
                <w:rFonts w:ascii="Arial" w:hAnsi="Arial" w:cs="Arial"/>
                <w:lang w:val="es-ES"/>
              </w:rPr>
              <w:fldChar w:fldCharType="separate"/>
            </w:r>
            <w:r w:rsidRPr="00D909EC">
              <w:rPr>
                <w:rFonts w:ascii="Arial" w:hAnsi="Arial" w:cs="Arial"/>
                <w:lang w:val="es-ES"/>
              </w:rPr>
              <w:fldChar w:fldCharType="end"/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Extracto del Registro Mercantil y registro de cobro de deudas (originales o copias; emitidos no más de tres meses antes). </w:t>
            </w:r>
          </w:p>
          <w:p w14:paraId="45C2EE8D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ascii="Arial" w:hAnsi="Arial" w:cs="Arial"/>
                <w:lang w:val="es-ES"/>
              </w:rPr>
            </w:r>
            <w:r w:rsidR="0025390D">
              <w:rPr>
                <w:rFonts w:ascii="Arial" w:hAnsi="Arial" w:cs="Arial"/>
                <w:lang w:val="es-ES"/>
              </w:rPr>
              <w:fldChar w:fldCharType="separate"/>
            </w:r>
            <w:r w:rsidRPr="00D909EC">
              <w:rPr>
                <w:rFonts w:ascii="Arial" w:hAnsi="Arial" w:cs="Arial"/>
                <w:lang w:val="es-ES"/>
              </w:rPr>
              <w:fldChar w:fldCharType="end"/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Documentos extranjeros comparables (copias de los originales)</w:t>
            </w:r>
          </w:p>
        </w:tc>
      </w:tr>
      <w:tr w:rsidR="00D909EC" w:rsidRPr="000D0C1A" w14:paraId="6FD5C153" w14:textId="77777777" w:rsidTr="00A77656">
        <w:tc>
          <w:tcPr>
            <w:tcW w:w="1367" w:type="dxa"/>
          </w:tcPr>
          <w:p w14:paraId="44D0B473" w14:textId="77777777" w:rsidR="00D909EC" w:rsidRPr="00D909EC" w:rsidRDefault="00D909EC" w:rsidP="00A776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</w:rPr>
              <w:lastRenderedPageBreak/>
              <w:t>CI 5</w:t>
            </w:r>
          </w:p>
        </w:tc>
        <w:tc>
          <w:tcPr>
            <w:tcW w:w="3793" w:type="dxa"/>
          </w:tcPr>
          <w:p w14:paraId="15A76CE2" w14:textId="77777777" w:rsidR="00D909EC" w:rsidRPr="00D909EC" w:rsidRDefault="00D909EC" w:rsidP="00A77656">
            <w:pPr>
              <w:ind w:lef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Experiencia</w:t>
            </w:r>
          </w:p>
          <w:p w14:paraId="5308CA0E" w14:textId="1A9419B6" w:rsidR="00D909EC" w:rsidRPr="00D909EC" w:rsidRDefault="00D909EC" w:rsidP="00A77656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El licitador tiene experiencia suficiente en proyectos comparables con el presente mandato en términos de tamaño, alcance </w:t>
            </w:r>
            <w:r w:rsidR="00880636" w:rsidRPr="00D909EC">
              <w:rPr>
                <w:rFonts w:ascii="Arial" w:hAnsi="Arial" w:cs="Arial"/>
                <w:bCs/>
                <w:sz w:val="22"/>
                <w:szCs w:val="22"/>
                <w:lang w:val="es-ES"/>
              </w:rPr>
              <w:t>económico y</w:t>
            </w:r>
            <w:r w:rsidRPr="00D909EC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complejidad. El licitador proveerá pruebas de dicha experiencia con exactamente 3 referencias en los últimos 3 años. </w:t>
            </w:r>
            <w:r w:rsidR="007F4D75" w:rsidRPr="00D909EC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(al menos de 2 mandatos de USD </w:t>
            </w:r>
            <w:r w:rsidR="001C34EC">
              <w:rPr>
                <w:rFonts w:ascii="Arial" w:hAnsi="Arial" w:cs="Arial"/>
                <w:bCs/>
                <w:sz w:val="22"/>
                <w:szCs w:val="22"/>
                <w:lang w:val="es-ES"/>
              </w:rPr>
              <w:t>15</w:t>
            </w:r>
            <w:r w:rsidR="007F4D75" w:rsidRPr="00D909EC">
              <w:rPr>
                <w:rFonts w:ascii="Arial" w:hAnsi="Arial" w:cs="Arial"/>
                <w:bCs/>
                <w:sz w:val="22"/>
                <w:szCs w:val="22"/>
                <w:lang w:val="es-ES"/>
              </w:rPr>
              <w:t>0,000 al año)</w:t>
            </w:r>
            <w:r w:rsidR="007F4D75">
              <w:rPr>
                <w:rFonts w:ascii="Arial" w:hAnsi="Arial" w:cs="Arial"/>
                <w:bCs/>
                <w:sz w:val="22"/>
                <w:szCs w:val="22"/>
                <w:lang w:val="es-ES"/>
              </w:rPr>
              <w:t>.</w:t>
            </w:r>
          </w:p>
          <w:p w14:paraId="133C5E85" w14:textId="77777777" w:rsidR="00D909EC" w:rsidRPr="00D909EC" w:rsidRDefault="00D909EC" w:rsidP="00A776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03" w:type="dxa"/>
          </w:tcPr>
          <w:p w14:paraId="0E02C938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Documentos que deben presentarse</w:t>
            </w:r>
          </w:p>
          <w:p w14:paraId="1BEE25F7" w14:textId="77777777" w:rsidR="00D909EC" w:rsidRPr="00D909EC" w:rsidRDefault="00D909EC" w:rsidP="00A77656">
            <w:pPr>
              <w:widowContro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ascii="Arial" w:hAnsi="Arial" w:cs="Arial"/>
                <w:lang w:val="es-ES"/>
              </w:rPr>
            </w:r>
            <w:r w:rsidR="0025390D">
              <w:rPr>
                <w:rFonts w:ascii="Arial" w:hAnsi="Arial" w:cs="Arial"/>
                <w:lang w:val="es-ES"/>
              </w:rPr>
              <w:fldChar w:fldCharType="separate"/>
            </w:r>
            <w:r w:rsidRPr="00D909EC">
              <w:rPr>
                <w:rFonts w:ascii="Arial" w:hAnsi="Arial" w:cs="Arial"/>
                <w:lang w:val="es-ES"/>
              </w:rPr>
              <w:fldChar w:fldCharType="end"/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Evidencia escrita</w:t>
            </w:r>
            <w:r w:rsidRPr="00D909EC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>de las 3 referencias, con indicación de los siguientes datos:</w:t>
            </w:r>
          </w:p>
          <w:p w14:paraId="1A332630" w14:textId="563C47FF" w:rsidR="00D909EC" w:rsidRPr="00D909EC" w:rsidRDefault="00D909EC" w:rsidP="00D909EC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cs="Arial"/>
                <w:sz w:val="22"/>
                <w:szCs w:val="22"/>
                <w:lang w:val="es-ES"/>
              </w:rPr>
            </w:pPr>
            <w:r w:rsidRPr="00D909EC">
              <w:rPr>
                <w:rFonts w:cs="Arial"/>
                <w:sz w:val="22"/>
                <w:szCs w:val="22"/>
                <w:lang w:val="es-ES"/>
              </w:rPr>
              <w:t>Nombre de la empresa y dirección/es con teléfono/s</w:t>
            </w:r>
            <w:r w:rsidR="00F556DE">
              <w:rPr>
                <w:rFonts w:cs="Arial"/>
                <w:sz w:val="22"/>
                <w:szCs w:val="22"/>
                <w:lang w:val="es-ES"/>
              </w:rPr>
              <w:t xml:space="preserve"> y correos electrónicos</w:t>
            </w:r>
            <w:r w:rsidRPr="00D909EC">
              <w:rPr>
                <w:rFonts w:cs="Arial"/>
                <w:sz w:val="22"/>
                <w:szCs w:val="22"/>
                <w:lang w:val="es-ES"/>
              </w:rPr>
              <w:t xml:space="preserve"> de la/s persona/s de contacto</w:t>
            </w:r>
          </w:p>
          <w:p w14:paraId="374CAE6B" w14:textId="77777777" w:rsidR="00D909EC" w:rsidRPr="00D909EC" w:rsidRDefault="00D909EC" w:rsidP="00D909EC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cs="Arial"/>
                <w:sz w:val="22"/>
                <w:szCs w:val="22"/>
                <w:lang w:val="es-ES"/>
              </w:rPr>
            </w:pPr>
            <w:r w:rsidRPr="00D909EC">
              <w:rPr>
                <w:rFonts w:cs="Arial"/>
                <w:sz w:val="22"/>
                <w:szCs w:val="22"/>
                <w:lang w:val="es-ES"/>
              </w:rPr>
              <w:t>Horario y lugar de la ejecución del mandato</w:t>
            </w:r>
          </w:p>
          <w:p w14:paraId="13CC1471" w14:textId="77777777" w:rsidR="00D909EC" w:rsidRPr="00D909EC" w:rsidRDefault="00D909EC" w:rsidP="00D909EC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cs="Arial"/>
                <w:sz w:val="22"/>
                <w:szCs w:val="22"/>
                <w:lang w:val="es-ES"/>
              </w:rPr>
            </w:pPr>
            <w:r w:rsidRPr="00D909EC">
              <w:rPr>
                <w:rFonts w:cs="Arial"/>
                <w:sz w:val="22"/>
                <w:szCs w:val="22"/>
                <w:lang w:val="es-ES"/>
              </w:rPr>
              <w:t>Volumen del mandato ejecutado</w:t>
            </w:r>
          </w:p>
          <w:p w14:paraId="1738F72A" w14:textId="77777777" w:rsidR="00D909EC" w:rsidRPr="00D909EC" w:rsidRDefault="00D909EC" w:rsidP="00D909EC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cs="Arial"/>
                <w:sz w:val="22"/>
                <w:szCs w:val="22"/>
                <w:lang w:val="es-ES"/>
              </w:rPr>
            </w:pPr>
            <w:r w:rsidRPr="00D909EC">
              <w:rPr>
                <w:rFonts w:cs="Arial"/>
                <w:sz w:val="22"/>
                <w:szCs w:val="22"/>
                <w:lang w:val="es-ES"/>
              </w:rPr>
              <w:t>Descripción de los servicios prestados</w:t>
            </w:r>
          </w:p>
          <w:p w14:paraId="7F6EBE00" w14:textId="77777777" w:rsidR="00D909EC" w:rsidRPr="00D909EC" w:rsidRDefault="00D909EC" w:rsidP="00A776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67C0B99" w14:textId="77777777" w:rsidR="00D909EC" w:rsidRPr="00D909EC" w:rsidRDefault="00D909EC" w:rsidP="00A776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>La autoridad de contratación se reserva el derecho de contactar con la/s persona/s indicada/s.</w:t>
            </w:r>
          </w:p>
        </w:tc>
      </w:tr>
      <w:tr w:rsidR="00D909EC" w:rsidRPr="000D0C1A" w14:paraId="25C62116" w14:textId="77777777" w:rsidTr="00A77656">
        <w:tc>
          <w:tcPr>
            <w:tcW w:w="1367" w:type="dxa"/>
          </w:tcPr>
          <w:p w14:paraId="766677B3" w14:textId="77777777" w:rsidR="00D909EC" w:rsidRPr="00D909EC" w:rsidRDefault="00D909EC" w:rsidP="00A776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</w:rPr>
              <w:t>CI 6</w:t>
            </w:r>
          </w:p>
        </w:tc>
        <w:tc>
          <w:tcPr>
            <w:tcW w:w="3793" w:type="dxa"/>
          </w:tcPr>
          <w:p w14:paraId="540AF341" w14:textId="074C0D45" w:rsidR="00D909EC" w:rsidRPr="00D909EC" w:rsidRDefault="00D909EC" w:rsidP="00F556DE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Recursos de personal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br/>
              <w:t xml:space="preserve">El licitador cuenta con personal suficiente para cumplir con el mandato tal como está descrito en el capítulo </w:t>
            </w:r>
            <w:r w:rsidR="00F556DE"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3903" w:type="dxa"/>
          </w:tcPr>
          <w:p w14:paraId="4322EDBD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Confirmación</w:t>
            </w:r>
          </w:p>
          <w:p w14:paraId="2E073F6E" w14:textId="73DDBF8D" w:rsidR="00D909EC" w:rsidRPr="00D909EC" w:rsidRDefault="00D909EC" w:rsidP="00A77656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El licitador confirma que 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cuenta con personal suficiente para cumplir con el mandato tal como está descrito en el capítulo </w:t>
            </w:r>
            <w:r w:rsidR="00F556DE"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67193BA5" w14:textId="77777777" w:rsidR="00D909EC" w:rsidRPr="00D909EC" w:rsidRDefault="00D909EC" w:rsidP="00A77656">
            <w:pPr>
              <w:pStyle w:val="BodyText"/>
              <w:tabs>
                <w:tab w:val="left" w:pos="894"/>
              </w:tabs>
              <w:rPr>
                <w:rFonts w:cs="Arial"/>
                <w:sz w:val="22"/>
                <w:szCs w:val="22"/>
                <w:lang w:val="es-ES"/>
              </w:rPr>
            </w:pPr>
            <w:r w:rsidRPr="00D909EC">
              <w:rPr>
                <w:rFonts w:cs="Arial"/>
                <w:szCs w:val="22"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9EC">
              <w:rPr>
                <w:rFonts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cs="Arial"/>
                <w:szCs w:val="22"/>
                <w:lang w:val="es-ES"/>
              </w:rPr>
            </w:r>
            <w:r w:rsidR="0025390D">
              <w:rPr>
                <w:rFonts w:cs="Arial"/>
                <w:szCs w:val="22"/>
                <w:lang w:val="es-ES"/>
              </w:rPr>
              <w:fldChar w:fldCharType="separate"/>
            </w:r>
            <w:r w:rsidRPr="00D909EC">
              <w:rPr>
                <w:rFonts w:cs="Arial"/>
                <w:szCs w:val="22"/>
                <w:lang w:val="es-ES"/>
              </w:rPr>
              <w:fldChar w:fldCharType="end"/>
            </w:r>
            <w:r w:rsidRPr="00D909EC">
              <w:rPr>
                <w:rFonts w:cs="Arial"/>
                <w:sz w:val="22"/>
                <w:szCs w:val="22"/>
                <w:lang w:val="es-ES"/>
              </w:rPr>
              <w:t xml:space="preserve"> Sí</w:t>
            </w:r>
          </w:p>
          <w:p w14:paraId="4E121D3B" w14:textId="77777777" w:rsidR="00D909EC" w:rsidRPr="00D909EC" w:rsidRDefault="00D909EC" w:rsidP="00A77656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lang w:val="es-E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ascii="Arial" w:hAnsi="Arial" w:cs="Arial"/>
                <w:lang w:val="es-ES"/>
              </w:rPr>
            </w:r>
            <w:r w:rsidR="0025390D">
              <w:rPr>
                <w:rFonts w:ascii="Arial" w:hAnsi="Arial" w:cs="Arial"/>
                <w:lang w:val="es-ES"/>
              </w:rPr>
              <w:fldChar w:fldCharType="separate"/>
            </w:r>
            <w:r w:rsidRPr="00D909EC">
              <w:rPr>
                <w:rFonts w:ascii="Arial" w:hAnsi="Arial" w:cs="Arial"/>
                <w:lang w:val="es-ES"/>
              </w:rPr>
              <w:fldChar w:fldCharType="end"/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No</w:t>
            </w:r>
          </w:p>
          <w:p w14:paraId="27F836AE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Documentos que deben presentarse</w:t>
            </w:r>
          </w:p>
          <w:p w14:paraId="7856674E" w14:textId="01E749EC" w:rsidR="00D909EC" w:rsidRPr="00D909EC" w:rsidRDefault="00D909EC" w:rsidP="009064B9">
            <w:pPr>
              <w:spacing w:before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ascii="Arial" w:hAnsi="Arial" w:cs="Arial"/>
                <w:lang w:val="es-ES"/>
              </w:rPr>
            </w:r>
            <w:r w:rsidR="0025390D">
              <w:rPr>
                <w:rFonts w:ascii="Arial" w:hAnsi="Arial" w:cs="Arial"/>
                <w:lang w:val="es-ES"/>
              </w:rPr>
              <w:fldChar w:fldCharType="separate"/>
            </w:r>
            <w:r w:rsidRPr="00D909EC">
              <w:rPr>
                <w:rFonts w:ascii="Arial" w:hAnsi="Arial" w:cs="Arial"/>
                <w:lang w:val="es-ES"/>
              </w:rPr>
              <w:fldChar w:fldCharType="end"/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Documentación</w:t>
            </w:r>
            <w:r w:rsidR="007F4D75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9064B9">
              <w:rPr>
                <w:rFonts w:ascii="Arial" w:hAnsi="Arial" w:cs="Arial"/>
                <w:sz w:val="22"/>
                <w:szCs w:val="22"/>
                <w:lang w:val="es-ES"/>
              </w:rPr>
              <w:t>Presentar los CV del personal propuesto de acuerdo al anexo 5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D909EC" w:rsidRPr="000D0C1A" w14:paraId="468A97E8" w14:textId="77777777" w:rsidTr="00A77656">
        <w:tc>
          <w:tcPr>
            <w:tcW w:w="1367" w:type="dxa"/>
          </w:tcPr>
          <w:p w14:paraId="3CF0054F" w14:textId="77777777" w:rsidR="00D909EC" w:rsidRPr="00D909EC" w:rsidRDefault="00D909EC" w:rsidP="00A776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</w:rPr>
              <w:t>CI 7</w:t>
            </w:r>
          </w:p>
        </w:tc>
        <w:tc>
          <w:tcPr>
            <w:tcW w:w="3793" w:type="dxa"/>
          </w:tcPr>
          <w:p w14:paraId="5F088A01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Persona de contacto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br/>
              <w:t>El licitador cuenta con una persona de contacto (SPOC) que está facultada para hacer lo necesario a fin de que se tomen las decisiones necesarias y que asume la responsabilidad del mandato en el caso de una escalada de problemas.</w:t>
            </w:r>
          </w:p>
        </w:tc>
        <w:tc>
          <w:tcPr>
            <w:tcW w:w="3903" w:type="dxa"/>
          </w:tcPr>
          <w:p w14:paraId="65A32E30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Confirmación</w:t>
            </w:r>
          </w:p>
          <w:p w14:paraId="402FE1DF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>El licitador confirma que cuenta con una persona de contacto (SPOC) que está facultada para hacer lo necesario a fin de que se tomen las decisiones necesarias y que asume la responsabilidad del mandato en el caso de una escalada de problemas.</w:t>
            </w:r>
          </w:p>
          <w:p w14:paraId="07F8FA36" w14:textId="77777777" w:rsidR="00D909EC" w:rsidRPr="00D909EC" w:rsidRDefault="00D909EC" w:rsidP="00A77656">
            <w:pPr>
              <w:pStyle w:val="BodyText"/>
              <w:tabs>
                <w:tab w:val="left" w:pos="894"/>
              </w:tabs>
              <w:rPr>
                <w:rFonts w:cs="Arial"/>
                <w:sz w:val="22"/>
                <w:szCs w:val="22"/>
                <w:lang w:val="es-ES"/>
              </w:rPr>
            </w:pPr>
            <w:r w:rsidRPr="00D909EC">
              <w:rPr>
                <w:rFonts w:cs="Arial"/>
                <w:szCs w:val="22"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9EC">
              <w:rPr>
                <w:rFonts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cs="Arial"/>
                <w:szCs w:val="22"/>
                <w:lang w:val="es-ES"/>
              </w:rPr>
            </w:r>
            <w:r w:rsidR="0025390D">
              <w:rPr>
                <w:rFonts w:cs="Arial"/>
                <w:szCs w:val="22"/>
                <w:lang w:val="es-ES"/>
              </w:rPr>
              <w:fldChar w:fldCharType="separate"/>
            </w:r>
            <w:r w:rsidRPr="00D909EC">
              <w:rPr>
                <w:rFonts w:cs="Arial"/>
                <w:szCs w:val="22"/>
                <w:lang w:val="es-ES"/>
              </w:rPr>
              <w:fldChar w:fldCharType="end"/>
            </w:r>
            <w:r w:rsidRPr="00D909EC">
              <w:rPr>
                <w:rFonts w:cs="Arial"/>
                <w:sz w:val="22"/>
                <w:szCs w:val="22"/>
                <w:lang w:val="es-ES"/>
              </w:rPr>
              <w:t xml:space="preserve"> Sí</w:t>
            </w:r>
          </w:p>
          <w:p w14:paraId="75A3A70E" w14:textId="77777777" w:rsidR="00D909EC" w:rsidRPr="00D909EC" w:rsidRDefault="00D909EC" w:rsidP="00A77656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lang w:val="es-E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ascii="Arial" w:hAnsi="Arial" w:cs="Arial"/>
                <w:lang w:val="es-ES"/>
              </w:rPr>
            </w:r>
            <w:r w:rsidR="0025390D">
              <w:rPr>
                <w:rFonts w:ascii="Arial" w:hAnsi="Arial" w:cs="Arial"/>
                <w:lang w:val="es-ES"/>
              </w:rPr>
              <w:fldChar w:fldCharType="separate"/>
            </w:r>
            <w:r w:rsidRPr="00D909EC">
              <w:rPr>
                <w:rFonts w:ascii="Arial" w:hAnsi="Arial" w:cs="Arial"/>
                <w:lang w:val="es-ES"/>
              </w:rPr>
              <w:fldChar w:fldCharType="end"/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No</w:t>
            </w:r>
          </w:p>
          <w:p w14:paraId="224CC231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Documentos que deben presentarse</w:t>
            </w:r>
          </w:p>
          <w:p w14:paraId="75C2A03F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ascii="Arial" w:hAnsi="Arial" w:cs="Arial"/>
                <w:lang w:val="es-ES"/>
              </w:rPr>
            </w:r>
            <w:r w:rsidR="0025390D">
              <w:rPr>
                <w:rFonts w:ascii="Arial" w:hAnsi="Arial" w:cs="Arial"/>
                <w:lang w:val="es-ES"/>
              </w:rPr>
              <w:fldChar w:fldCharType="separate"/>
            </w:r>
            <w:r w:rsidRPr="00D909EC">
              <w:rPr>
                <w:rFonts w:ascii="Arial" w:hAnsi="Arial" w:cs="Arial"/>
                <w:lang w:val="es-ES"/>
              </w:rPr>
              <w:fldChar w:fldCharType="end"/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Nombre, apellidos, datos de contacto, título de la función y suplente del SPOC</w:t>
            </w:r>
          </w:p>
        </w:tc>
      </w:tr>
      <w:tr w:rsidR="00D909EC" w:rsidRPr="000D0C1A" w14:paraId="4A6B92AC" w14:textId="77777777" w:rsidTr="00A77656">
        <w:tc>
          <w:tcPr>
            <w:tcW w:w="1367" w:type="dxa"/>
          </w:tcPr>
          <w:p w14:paraId="4DF28568" w14:textId="77777777" w:rsidR="00D909EC" w:rsidRPr="00D909EC" w:rsidRDefault="00D909EC" w:rsidP="00A776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</w:rPr>
              <w:t>CI 8</w:t>
            </w:r>
          </w:p>
        </w:tc>
        <w:tc>
          <w:tcPr>
            <w:tcW w:w="3793" w:type="dxa"/>
          </w:tcPr>
          <w:p w14:paraId="6BF4D6B9" w14:textId="77777777" w:rsidR="00D909EC" w:rsidRPr="00D909EC" w:rsidRDefault="00D909EC" w:rsidP="00A776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Conocimientos de idiomas de las personas clave</w:t>
            </w: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br/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El licitador se compromete a recurrir a personas clave que pueden comunicarse en español e inglés oralmente y por escrito y que pueden compilar y suministrar los 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resultados y la documentación del proyecto en español.</w:t>
            </w:r>
          </w:p>
        </w:tc>
        <w:tc>
          <w:tcPr>
            <w:tcW w:w="3903" w:type="dxa"/>
          </w:tcPr>
          <w:p w14:paraId="2ADE5F49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Confirmación</w:t>
            </w:r>
          </w:p>
          <w:p w14:paraId="2FFA3289" w14:textId="77777777" w:rsidR="00D909EC" w:rsidRPr="00D909EC" w:rsidRDefault="00D909EC" w:rsidP="00A77656">
            <w:pPr>
              <w:widowContro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El licitador confirma que se compromete a recurrir a personas clave que pueden comunicarse en español e inglés oralmente y por escrito y que pueden compilar y suministrar los resultados y la documentación del proyecto en </w:t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español.</w:t>
            </w:r>
          </w:p>
          <w:p w14:paraId="2C718265" w14:textId="77777777" w:rsidR="00D909EC" w:rsidRPr="00D909EC" w:rsidRDefault="00D909EC" w:rsidP="00A77656">
            <w:pPr>
              <w:pStyle w:val="BodyText"/>
              <w:tabs>
                <w:tab w:val="left" w:pos="894"/>
              </w:tabs>
              <w:rPr>
                <w:rFonts w:cs="Arial"/>
                <w:sz w:val="22"/>
                <w:szCs w:val="22"/>
                <w:lang w:val="es-ES"/>
              </w:rPr>
            </w:pPr>
            <w:r w:rsidRPr="00D909EC">
              <w:rPr>
                <w:rFonts w:cs="Arial"/>
                <w:szCs w:val="22"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9EC">
              <w:rPr>
                <w:rFonts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cs="Arial"/>
                <w:szCs w:val="22"/>
                <w:lang w:val="es-ES"/>
              </w:rPr>
            </w:r>
            <w:r w:rsidR="0025390D">
              <w:rPr>
                <w:rFonts w:cs="Arial"/>
                <w:szCs w:val="22"/>
                <w:lang w:val="es-ES"/>
              </w:rPr>
              <w:fldChar w:fldCharType="separate"/>
            </w:r>
            <w:r w:rsidRPr="00D909EC">
              <w:rPr>
                <w:rFonts w:cs="Arial"/>
                <w:szCs w:val="22"/>
                <w:lang w:val="es-ES"/>
              </w:rPr>
              <w:fldChar w:fldCharType="end"/>
            </w:r>
            <w:r w:rsidRPr="00D909EC">
              <w:rPr>
                <w:rFonts w:cs="Arial"/>
                <w:sz w:val="22"/>
                <w:szCs w:val="22"/>
                <w:lang w:val="es-ES"/>
              </w:rPr>
              <w:t xml:space="preserve"> Sí</w:t>
            </w:r>
          </w:p>
          <w:p w14:paraId="19A42141" w14:textId="77777777" w:rsidR="00D909EC" w:rsidRPr="00D909EC" w:rsidRDefault="00D909EC" w:rsidP="00A77656">
            <w:pPr>
              <w:widowControl w:val="0"/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lang w:val="es-E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ascii="Arial" w:hAnsi="Arial" w:cs="Arial"/>
                <w:lang w:val="es-ES"/>
              </w:rPr>
            </w:r>
            <w:r w:rsidR="0025390D">
              <w:rPr>
                <w:rFonts w:ascii="Arial" w:hAnsi="Arial" w:cs="Arial"/>
                <w:lang w:val="es-ES"/>
              </w:rPr>
              <w:fldChar w:fldCharType="separate"/>
            </w:r>
            <w:r w:rsidRPr="00D909EC">
              <w:rPr>
                <w:rFonts w:ascii="Arial" w:hAnsi="Arial" w:cs="Arial"/>
                <w:lang w:val="es-ES"/>
              </w:rPr>
              <w:fldChar w:fldCharType="end"/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t xml:space="preserve"> No</w:t>
            </w:r>
          </w:p>
          <w:p w14:paraId="489C75CE" w14:textId="77777777" w:rsidR="00D909EC" w:rsidRPr="00D909EC" w:rsidRDefault="00D909EC" w:rsidP="00A77656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b/>
                <w:sz w:val="22"/>
                <w:szCs w:val="22"/>
                <w:lang w:val="es-ES"/>
              </w:rPr>
              <w:t>Documentos que deben presentarse</w:t>
            </w:r>
          </w:p>
          <w:p w14:paraId="35604CB5" w14:textId="63A62845" w:rsidR="00D909EC" w:rsidRPr="00D909EC" w:rsidRDefault="00D909EC" w:rsidP="004020EA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909EC">
              <w:rPr>
                <w:rFonts w:ascii="Arial" w:hAnsi="Arial" w:cs="Arial"/>
                <w:lang w:val="es-E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9EC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25390D">
              <w:rPr>
                <w:rFonts w:ascii="Arial" w:hAnsi="Arial" w:cs="Arial"/>
                <w:lang w:val="es-ES"/>
              </w:rPr>
            </w:r>
            <w:r w:rsidR="0025390D">
              <w:rPr>
                <w:rFonts w:ascii="Arial" w:hAnsi="Arial" w:cs="Arial"/>
                <w:lang w:val="es-ES"/>
              </w:rPr>
              <w:fldChar w:fldCharType="separate"/>
            </w:r>
            <w:r w:rsidRPr="00D909EC">
              <w:rPr>
                <w:rFonts w:ascii="Arial" w:hAnsi="Arial" w:cs="Arial"/>
                <w:lang w:val="es-ES"/>
              </w:rPr>
              <w:fldChar w:fldCharType="end"/>
            </w:r>
            <w:r w:rsidR="004020EA">
              <w:rPr>
                <w:rFonts w:ascii="Arial" w:hAnsi="Arial" w:cs="Arial"/>
                <w:sz w:val="22"/>
                <w:szCs w:val="22"/>
                <w:lang w:val="es-ES"/>
              </w:rPr>
              <w:t xml:space="preserve"> Presentar la acreditación de los idiomas en los CV del personal propuesto de acuerdo al anexo 5</w:t>
            </w:r>
            <w:r w:rsidR="004020EA" w:rsidRPr="00D909E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14:paraId="1BE69EF0" w14:textId="77777777" w:rsidR="00D909EC" w:rsidRPr="00D909EC" w:rsidRDefault="00D909EC" w:rsidP="00D909EC">
      <w:pPr>
        <w:pStyle w:val="CharCharCharCharCharCharCharChar"/>
        <w:spacing w:line="240" w:lineRule="auto"/>
        <w:rPr>
          <w:sz w:val="22"/>
          <w:szCs w:val="22"/>
          <w:lang w:val="es-ES"/>
        </w:rPr>
      </w:pPr>
    </w:p>
    <w:p w14:paraId="796C177B" w14:textId="77777777" w:rsidR="00D909EC" w:rsidRPr="00D909EC" w:rsidRDefault="00D909EC" w:rsidP="00D909EC">
      <w:pPr>
        <w:rPr>
          <w:rFonts w:ascii="Arial" w:hAnsi="Arial" w:cs="Arial"/>
          <w:lang w:val="es-ES"/>
        </w:rPr>
      </w:pPr>
      <w:r w:rsidRPr="00D909EC">
        <w:rPr>
          <w:rFonts w:ascii="Arial" w:hAnsi="Arial" w:cs="Arial"/>
          <w:u w:val="single"/>
          <w:lang w:val="es-ES"/>
        </w:rPr>
        <w:t xml:space="preserve"> </w:t>
      </w:r>
    </w:p>
    <w:p w14:paraId="6CFAA9E0" w14:textId="08C82052" w:rsidR="00261FCA" w:rsidRPr="007F4D75" w:rsidRDefault="00D505F8" w:rsidP="00D909EC">
      <w:pPr>
        <w:pStyle w:val="CharCharCharCharCharCharCharChar"/>
        <w:spacing w:line="240" w:lineRule="auto"/>
        <w:jc w:val="both"/>
        <w:rPr>
          <w:lang w:val="es-ES"/>
        </w:rPr>
      </w:pPr>
      <w:r w:rsidRPr="00D909EC">
        <w:rPr>
          <w:rFonts w:eastAsia="Calibri"/>
          <w:sz w:val="22"/>
          <w:szCs w:val="22"/>
          <w:lang w:val="es-ES"/>
        </w:rPr>
        <w:t xml:space="preserve"> </w:t>
      </w:r>
    </w:p>
    <w:sectPr w:rsidR="00261FCA" w:rsidRPr="007F4D75" w:rsidSect="00475A8B"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CA165962"/>
    <w:lvl w:ilvl="0">
      <w:start w:val="1"/>
      <w:numFmt w:val="decimal"/>
      <w:pStyle w:val="Heading1"/>
      <w:lvlText w:val="%1"/>
      <w:lvlJc w:val="left"/>
      <w:pPr>
        <w:ind w:left="6663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737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ind w:left="1277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49767601"/>
    <w:multiLevelType w:val="hybridMultilevel"/>
    <w:tmpl w:val="C33C8D52"/>
    <w:lvl w:ilvl="0" w:tplc="BE84554A">
      <w:numFmt w:val="bullet"/>
      <w:lvlText w:val="-"/>
      <w:lvlJc w:val="left"/>
      <w:pPr>
        <w:ind w:left="360" w:hanging="360"/>
      </w:pPr>
      <w:rPr>
        <w:rFonts w:ascii="Arial" w:eastAsia="SimSu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41048E"/>
    <w:multiLevelType w:val="hybridMultilevel"/>
    <w:tmpl w:val="FA541346"/>
    <w:lvl w:ilvl="0" w:tplc="80AA63DA">
      <w:start w:val="1"/>
      <w:numFmt w:val="bullet"/>
      <w:lvlText w:val="-"/>
      <w:lvlJc w:val="left"/>
      <w:pPr>
        <w:tabs>
          <w:tab w:val="num" w:pos="144"/>
        </w:tabs>
        <w:ind w:left="288" w:hanging="288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/2XSHb1S5TMmV4aBTx61Dswh3vf/G/l4YOb29tjYfNwMNJ+PM1z4Hn296P1vQ0iuhgGmI/3MXPtdRIgHBSJVw==" w:salt="WT4lhkYnmc7jk0pzpGWHU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F8"/>
    <w:rsid w:val="000D0C1A"/>
    <w:rsid w:val="001C34EC"/>
    <w:rsid w:val="0025390D"/>
    <w:rsid w:val="00261FCA"/>
    <w:rsid w:val="00353598"/>
    <w:rsid w:val="004020EA"/>
    <w:rsid w:val="00437CBC"/>
    <w:rsid w:val="00440A99"/>
    <w:rsid w:val="00475A8B"/>
    <w:rsid w:val="005371B8"/>
    <w:rsid w:val="00631CBA"/>
    <w:rsid w:val="0064655C"/>
    <w:rsid w:val="00787640"/>
    <w:rsid w:val="007F4D75"/>
    <w:rsid w:val="00877B12"/>
    <w:rsid w:val="00880636"/>
    <w:rsid w:val="00886A2F"/>
    <w:rsid w:val="008F0AD6"/>
    <w:rsid w:val="009064B9"/>
    <w:rsid w:val="009A1B11"/>
    <w:rsid w:val="009F667C"/>
    <w:rsid w:val="00AB3EA0"/>
    <w:rsid w:val="00BE23F7"/>
    <w:rsid w:val="00D505F8"/>
    <w:rsid w:val="00D909EC"/>
    <w:rsid w:val="00D92054"/>
    <w:rsid w:val="00D95515"/>
    <w:rsid w:val="00E667BA"/>
    <w:rsid w:val="00F556DE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53912"/>
  <w15:chartTrackingRefBased/>
  <w15:docId w15:val="{69377F37-C8D5-460A-BE6D-E28055E6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5371B8"/>
    <w:pPr>
      <w:keepNext/>
      <w:numPr>
        <w:numId w:val="2"/>
      </w:numPr>
      <w:spacing w:after="240" w:line="240" w:lineRule="auto"/>
      <w:ind w:left="709"/>
      <w:outlineLvl w:val="0"/>
    </w:pPr>
    <w:rPr>
      <w:rFonts w:ascii="Arial" w:hAnsi="Arial" w:cs="Arial"/>
      <w:b/>
      <w:bCs/>
      <w:kern w:val="32"/>
      <w:sz w:val="28"/>
      <w:szCs w:val="28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5371B8"/>
    <w:pPr>
      <w:keepNext/>
      <w:numPr>
        <w:ilvl w:val="3"/>
        <w:numId w:val="2"/>
      </w:numPr>
      <w:tabs>
        <w:tab w:val="left" w:pos="720"/>
      </w:tabs>
      <w:spacing w:after="120" w:line="240" w:lineRule="auto"/>
      <w:outlineLvl w:val="3"/>
    </w:pPr>
    <w:rPr>
      <w:rFonts w:ascii="Arial" w:hAnsi="Arial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50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5F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505F8"/>
    <w:rPr>
      <w:sz w:val="16"/>
      <w:szCs w:val="16"/>
    </w:rPr>
  </w:style>
  <w:style w:type="table" w:styleId="TableGrid">
    <w:name w:val="Table Grid"/>
    <w:basedOn w:val="TableNormal"/>
    <w:uiPriority w:val="59"/>
    <w:rsid w:val="00D505F8"/>
    <w:pPr>
      <w:spacing w:after="0" w:line="240" w:lineRule="auto"/>
    </w:pPr>
    <w:rPr>
      <w:rFonts w:ascii="Times New Roman" w:hAnsi="Times New Roman" w:cs="Times New Roman"/>
      <w:sz w:val="20"/>
      <w:szCs w:val="20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D505F8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505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A8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371B8"/>
    <w:rPr>
      <w:rFonts w:ascii="Arial" w:hAnsi="Arial" w:cs="Arial"/>
      <w:b/>
      <w:bCs/>
      <w:kern w:val="32"/>
      <w:sz w:val="28"/>
      <w:szCs w:val="28"/>
      <w:lang w:val="es-ES"/>
    </w:rPr>
  </w:style>
  <w:style w:type="character" w:customStyle="1" w:styleId="Heading4Char">
    <w:name w:val="Heading 4 Char"/>
    <w:basedOn w:val="DefaultParagraphFont"/>
    <w:link w:val="Heading4"/>
    <w:rsid w:val="005371B8"/>
    <w:rPr>
      <w:rFonts w:ascii="Arial" w:hAnsi="Arial" w:cs="Times New Roman"/>
      <w:b/>
      <w:bCs/>
      <w:szCs w:val="28"/>
    </w:rPr>
  </w:style>
  <w:style w:type="paragraph" w:customStyle="1" w:styleId="CharCharCharCharCharCharCharChar">
    <w:name w:val="Char Char Char Char Char Char Char Char"/>
    <w:basedOn w:val="Normal"/>
    <w:rsid w:val="005371B8"/>
    <w:pPr>
      <w:spacing w:after="160" w:line="240" w:lineRule="exact"/>
    </w:pPr>
    <w:rPr>
      <w:rFonts w:ascii="Arial" w:eastAsia="Times New Roman" w:hAnsi="Arial" w:cs="Arial"/>
      <w:sz w:val="20"/>
      <w:szCs w:val="20"/>
      <w:lang w:val="en-GB" w:eastAsia="en-GB" w:bidi="en-GB"/>
    </w:rPr>
  </w:style>
  <w:style w:type="paragraph" w:styleId="ListParagraph">
    <w:name w:val="List Paragraph"/>
    <w:aliases w:val="List-Bulleted,List Paragraph 1,Paragraph,List Paragraph (numbered (a)),Use Case List Paragraph,Akapit z listą BS,Table bullet,Dot pt,No Spacing1,List Paragraph Char Char Char,Indicator Text,Numbered Para 1,List Paragraph12,Bullet Points,L"/>
    <w:basedOn w:val="Normal"/>
    <w:link w:val="ListParagraphChar"/>
    <w:uiPriority w:val="34"/>
    <w:qFormat/>
    <w:rsid w:val="00D909EC"/>
    <w:pPr>
      <w:spacing w:after="120" w:line="240" w:lineRule="auto"/>
      <w:ind w:left="720"/>
      <w:contextualSpacing/>
    </w:pPr>
    <w:rPr>
      <w:rFonts w:ascii="Arial" w:hAnsi="Arial" w:cs="Times New Roman"/>
      <w:szCs w:val="24"/>
    </w:rPr>
  </w:style>
  <w:style w:type="paragraph" w:styleId="BodyText">
    <w:name w:val="Body Text"/>
    <w:link w:val="BodyTextChar"/>
    <w:qFormat/>
    <w:rsid w:val="00D909EC"/>
    <w:pPr>
      <w:spacing w:before="60" w:after="60" w:line="240" w:lineRule="auto"/>
    </w:pPr>
    <w:rPr>
      <w:rFonts w:ascii="Arial" w:eastAsia="Times New Roman" w:hAnsi="Arial" w:cs="Times New Roman"/>
      <w:szCs w:val="20"/>
      <w:lang w:val="de-CH" w:eastAsia="de-DE"/>
    </w:rPr>
  </w:style>
  <w:style w:type="character" w:customStyle="1" w:styleId="BodyTextChar">
    <w:name w:val="Body Text Char"/>
    <w:basedOn w:val="DefaultParagraphFont"/>
    <w:link w:val="BodyText"/>
    <w:rsid w:val="00D909EC"/>
    <w:rPr>
      <w:rFonts w:ascii="Arial" w:eastAsia="Times New Roman" w:hAnsi="Arial" w:cs="Times New Roman"/>
      <w:szCs w:val="20"/>
      <w:lang w:val="de-CH" w:eastAsia="de-DE"/>
    </w:rPr>
  </w:style>
  <w:style w:type="character" w:customStyle="1" w:styleId="ListParagraphChar">
    <w:name w:val="List Paragraph Char"/>
    <w:aliases w:val="List-Bulleted Char,List Paragraph 1 Char,Paragraph Char,List Paragraph (numbered (a)) Char,Use Case List Paragraph Char,Akapit z listą BS Char,Table bullet Char,Dot pt Char,No Spacing1 Char,List Paragraph Char Char Char Char,L Char"/>
    <w:basedOn w:val="DefaultParagraphFont"/>
    <w:link w:val="ListParagraph"/>
    <w:uiPriority w:val="34"/>
    <w:qFormat/>
    <w:rsid w:val="00D909EC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VBC/CMPC/CPC/CCPC</dc:creator>
  <cp:keywords/>
  <dc:description/>
  <cp:lastModifiedBy>Isella Claudine EDA ISC</cp:lastModifiedBy>
  <cp:revision>2</cp:revision>
  <dcterms:created xsi:type="dcterms:W3CDTF">2021-06-24T14:59:00Z</dcterms:created>
  <dcterms:modified xsi:type="dcterms:W3CDTF">2021-06-24T14:59:00Z</dcterms:modified>
</cp:coreProperties>
</file>